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51C" w:rsidRPr="002B0868" w:rsidRDefault="002B086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IMMIGRATION</w:t>
      </w:r>
      <w:r w:rsidR="00AA6C1B" w:rsidRPr="002B0868">
        <w:rPr>
          <w:rFonts w:ascii="Times New Roman" w:hAnsi="Times New Roman" w:cs="Times New Roman"/>
          <w:b/>
          <w:sz w:val="24"/>
          <w:szCs w:val="24"/>
          <w:lang w:val="en-US"/>
        </w:rPr>
        <w:br/>
        <w:t>Choose A or B:</w:t>
      </w:r>
    </w:p>
    <w:p w:rsidR="00AA6C1B" w:rsidRPr="002B0868" w:rsidRDefault="00AA6C1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B0868">
        <w:rPr>
          <w:rFonts w:ascii="Times New Roman" w:hAnsi="Times New Roman" w:cs="Times New Roman"/>
          <w:b/>
          <w:sz w:val="24"/>
          <w:szCs w:val="24"/>
          <w:lang w:val="en-US"/>
        </w:rPr>
        <w:t>A. Write a text about immigration</w:t>
      </w:r>
      <w:proofErr w:type="gramStart"/>
      <w:r w:rsidRPr="002B0868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proofErr w:type="gramEnd"/>
      <w:r w:rsidRPr="002B0868">
        <w:rPr>
          <w:rFonts w:ascii="Times New Roman" w:hAnsi="Times New Roman" w:cs="Times New Roman"/>
          <w:b/>
          <w:sz w:val="24"/>
          <w:szCs w:val="24"/>
          <w:lang w:val="en-US"/>
        </w:rPr>
        <w:br/>
      </w:r>
      <w:r w:rsidRPr="002B0868">
        <w:rPr>
          <w:rFonts w:ascii="Times New Roman" w:hAnsi="Times New Roman" w:cs="Times New Roman"/>
          <w:sz w:val="24"/>
          <w:szCs w:val="24"/>
          <w:lang w:val="en-US"/>
        </w:rPr>
        <w:t>- Why do people move to a new country?</w:t>
      </w:r>
      <w:r w:rsidRPr="002B0868">
        <w:rPr>
          <w:rFonts w:ascii="Times New Roman" w:hAnsi="Times New Roman" w:cs="Times New Roman"/>
          <w:sz w:val="24"/>
          <w:szCs w:val="24"/>
          <w:lang w:val="en-US"/>
        </w:rPr>
        <w:br/>
        <w:t xml:space="preserve">- How is it like to start living in a foreign country? What can be </w:t>
      </w:r>
      <w:proofErr w:type="gramStart"/>
      <w:r w:rsidRPr="002B0868">
        <w:rPr>
          <w:rFonts w:ascii="Times New Roman" w:hAnsi="Times New Roman" w:cs="Times New Roman"/>
          <w:sz w:val="24"/>
          <w:szCs w:val="24"/>
          <w:lang w:val="en-US"/>
        </w:rPr>
        <w:t>difficult,</w:t>
      </w:r>
      <w:proofErr w:type="gramEnd"/>
      <w:r w:rsidRPr="002B0868">
        <w:rPr>
          <w:rFonts w:ascii="Times New Roman" w:hAnsi="Times New Roman" w:cs="Times New Roman"/>
          <w:sz w:val="24"/>
          <w:szCs w:val="24"/>
          <w:lang w:val="en-US"/>
        </w:rPr>
        <w:t xml:space="preserve"> and what can immigrants do to overcome these problems?</w:t>
      </w:r>
    </w:p>
    <w:p w:rsidR="00AA6C1B" w:rsidRPr="002B0868" w:rsidRDefault="00AA6C1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B0868">
        <w:rPr>
          <w:rFonts w:ascii="Times New Roman" w:hAnsi="Times New Roman" w:cs="Times New Roman"/>
          <w:sz w:val="24"/>
          <w:szCs w:val="24"/>
          <w:u w:val="single"/>
          <w:lang w:val="en-US"/>
        </w:rPr>
        <w:t>Title</w:t>
      </w:r>
      <w:r w:rsidRPr="002B0868">
        <w:rPr>
          <w:rFonts w:ascii="Times New Roman" w:hAnsi="Times New Roman" w:cs="Times New Roman"/>
          <w:sz w:val="24"/>
          <w:szCs w:val="24"/>
          <w:lang w:val="en-US"/>
        </w:rPr>
        <w:t>: Immigration</w:t>
      </w:r>
    </w:p>
    <w:p w:rsidR="00AA6C1B" w:rsidRPr="002B0868" w:rsidRDefault="00AA6C1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A6C1B" w:rsidRPr="002B0868" w:rsidRDefault="00AA6C1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B0868">
        <w:rPr>
          <w:rFonts w:ascii="Times New Roman" w:hAnsi="Times New Roman" w:cs="Times New Roman"/>
          <w:b/>
          <w:sz w:val="24"/>
          <w:szCs w:val="24"/>
          <w:lang w:val="en-US"/>
        </w:rPr>
        <w:t>B. Write a STORY</w:t>
      </w:r>
      <w:r w:rsidRPr="002B086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B0868">
        <w:rPr>
          <w:rFonts w:ascii="Times New Roman" w:hAnsi="Times New Roman" w:cs="Times New Roman"/>
          <w:b/>
          <w:sz w:val="24"/>
          <w:szCs w:val="24"/>
          <w:lang w:val="en-US"/>
        </w:rPr>
        <w:t>about people who cross a border and start living in a new country</w:t>
      </w:r>
    </w:p>
    <w:p w:rsidR="00AA6C1B" w:rsidRPr="002B0868" w:rsidRDefault="00AA6C1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B0868">
        <w:rPr>
          <w:rFonts w:ascii="Times New Roman" w:hAnsi="Times New Roman" w:cs="Times New Roman"/>
          <w:sz w:val="24"/>
          <w:szCs w:val="24"/>
          <w:lang w:val="en-US"/>
        </w:rPr>
        <w:t>Make the title yourself</w:t>
      </w:r>
      <w:r w:rsidRPr="002B0868">
        <w:rPr>
          <w:rFonts w:ascii="Times New Roman" w:hAnsi="Times New Roman" w:cs="Times New Roman"/>
          <w:sz w:val="24"/>
          <w:szCs w:val="24"/>
          <w:lang w:val="en-US"/>
        </w:rPr>
        <w:br/>
      </w:r>
    </w:p>
    <w:p w:rsidR="00AA6C1B" w:rsidRPr="002B0868" w:rsidRDefault="001C3A0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B0868">
        <w:rPr>
          <w:noProof/>
          <w:sz w:val="24"/>
          <w:szCs w:val="24"/>
          <w:lang w:eastAsia="nb-NO"/>
        </w:rPr>
        <w:drawing>
          <wp:inline distT="0" distB="0" distL="0" distR="0">
            <wp:extent cx="2514038" cy="1704975"/>
            <wp:effectExtent l="19050" t="0" r="562" b="0"/>
            <wp:docPr id="19" name="Bilde 19" descr="http://www.lewrockwell.com/ostrowski/immigra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lewrockwell.com/ostrowski/immigrant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038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77D5" w:rsidRPr="002B086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77D5" w:rsidRPr="002B0868">
        <w:rPr>
          <w:noProof/>
          <w:sz w:val="24"/>
          <w:szCs w:val="24"/>
          <w:lang w:eastAsia="nb-NO"/>
        </w:rPr>
        <w:drawing>
          <wp:inline distT="0" distB="0" distL="0" distR="0">
            <wp:extent cx="2613910" cy="1771650"/>
            <wp:effectExtent l="19050" t="0" r="0" b="0"/>
            <wp:docPr id="4" name="Bilde 4" descr="http://blogs.knoxnews.com/knx/silence/archives/immig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logs.knoxnews.com/knx/silence/archives/immigrati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91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7D5" w:rsidRPr="002B0868" w:rsidRDefault="00D977D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7634" w:rsidRPr="002B0868" w:rsidRDefault="001C3A0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B0868">
        <w:rPr>
          <w:noProof/>
          <w:sz w:val="24"/>
          <w:szCs w:val="24"/>
          <w:lang w:eastAsia="nb-NO"/>
        </w:rPr>
        <w:drawing>
          <wp:inline distT="0" distB="0" distL="0" distR="0">
            <wp:extent cx="2209307" cy="2162175"/>
            <wp:effectExtent l="19050" t="0" r="493" b="0"/>
            <wp:docPr id="16" name="Bilde 16" descr="http://www.abanet.org/publiced/youth/sia/cartoons/riogrand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abanet.org/publiced/youth/sia/cartoons/riogrande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307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77D5" w:rsidRPr="002B086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77D5" w:rsidRPr="002B086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77D5" w:rsidRPr="002B0868">
        <w:rPr>
          <w:noProof/>
          <w:sz w:val="24"/>
          <w:szCs w:val="24"/>
          <w:lang w:eastAsia="nb-NO"/>
        </w:rPr>
        <w:drawing>
          <wp:inline distT="0" distB="0" distL="0" distR="0">
            <wp:extent cx="2695575" cy="2021682"/>
            <wp:effectExtent l="19050" t="0" r="0" b="0"/>
            <wp:docPr id="10" name="Bilde 10" descr="http://usa-green-card.com/blog/wp-content/uploads/2009/07/immig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sa-green-card.com/blog/wp-content/uploads/2009/07/immigrati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165" cy="202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634" w:rsidRPr="002B0868" w:rsidRDefault="009A763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B0868"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433A82" w:rsidRDefault="00274B4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B0868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NATIVE AMERICANS</w:t>
      </w:r>
    </w:p>
    <w:p w:rsidR="006263EB" w:rsidRDefault="002B0868" w:rsidP="00274B41">
      <w:pPr>
        <w:rPr>
          <w:rFonts w:ascii="Arial" w:hAnsi="Arial" w:cs="Arial"/>
          <w:sz w:val="24"/>
          <w:szCs w:val="24"/>
          <w:lang w:val="en-GB"/>
        </w:rPr>
      </w:pPr>
      <w:r w:rsidRPr="006263EB">
        <w:rPr>
          <w:rFonts w:ascii="Arial" w:hAnsi="Arial" w:cs="Arial"/>
          <w:b/>
          <w:sz w:val="24"/>
          <w:szCs w:val="24"/>
          <w:lang w:val="en-US"/>
        </w:rPr>
        <w:t xml:space="preserve">Answer </w:t>
      </w:r>
      <w:r w:rsidRPr="006263EB">
        <w:rPr>
          <w:rFonts w:ascii="Arial" w:hAnsi="Arial" w:cs="Arial"/>
          <w:b/>
          <w:sz w:val="24"/>
          <w:szCs w:val="24"/>
          <w:u w:val="single"/>
          <w:lang w:val="en-US"/>
        </w:rPr>
        <w:t>all</w:t>
      </w:r>
      <w:r w:rsidRPr="006263EB">
        <w:rPr>
          <w:rFonts w:ascii="Arial" w:hAnsi="Arial" w:cs="Arial"/>
          <w:b/>
          <w:sz w:val="24"/>
          <w:szCs w:val="24"/>
          <w:lang w:val="en-US"/>
        </w:rPr>
        <w:t xml:space="preserve"> questions</w:t>
      </w:r>
    </w:p>
    <w:p w:rsidR="00433A82" w:rsidRPr="002B0868" w:rsidRDefault="009A7634" w:rsidP="00274B41">
      <w:pPr>
        <w:rPr>
          <w:rFonts w:ascii="Arial" w:hAnsi="Arial" w:cs="Arial"/>
          <w:b/>
          <w:bCs/>
          <w:i/>
          <w:iCs/>
          <w:sz w:val="24"/>
          <w:szCs w:val="24"/>
          <w:lang w:val="en-GB"/>
        </w:rPr>
      </w:pPr>
      <w:r w:rsidRPr="002B0868">
        <w:rPr>
          <w:rFonts w:ascii="Arial" w:hAnsi="Arial" w:cs="Arial"/>
          <w:sz w:val="24"/>
          <w:szCs w:val="24"/>
          <w:lang w:val="en-GB"/>
        </w:rPr>
        <w:br/>
      </w:r>
      <w:r w:rsidR="002B0868">
        <w:rPr>
          <w:rFonts w:ascii="Arial" w:hAnsi="Arial" w:cs="Arial"/>
          <w:b/>
          <w:bCs/>
          <w:i/>
          <w:iCs/>
          <w:sz w:val="24"/>
          <w:szCs w:val="24"/>
          <w:lang w:val="en-GB"/>
        </w:rPr>
        <w:t>Text A: correct the mistakes</w:t>
      </w:r>
    </w:p>
    <w:p w:rsidR="00274B41" w:rsidRPr="002B0868" w:rsidRDefault="009A7634" w:rsidP="00274B41">
      <w:pPr>
        <w:pStyle w:val="Listeavsnit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  <w:lang w:val="en-GB"/>
        </w:rPr>
      </w:pPr>
      <w:r w:rsidRPr="002B0868">
        <w:rPr>
          <w:rFonts w:ascii="Arial" w:hAnsi="Arial" w:cs="Arial"/>
          <w:b/>
          <w:bCs/>
          <w:i/>
          <w:iCs/>
          <w:sz w:val="24"/>
          <w:szCs w:val="24"/>
          <w:lang w:val="en-GB"/>
        </w:rPr>
        <w:t>What were Sioux men and women's roles?</w:t>
      </w:r>
      <w:r w:rsidRPr="002B0868">
        <w:rPr>
          <w:rFonts w:ascii="Arial" w:hAnsi="Arial" w:cs="Arial"/>
          <w:sz w:val="24"/>
          <w:szCs w:val="24"/>
          <w:lang w:val="en-GB"/>
        </w:rPr>
        <w:br/>
      </w:r>
      <w:proofErr w:type="spellStart"/>
      <w:proofErr w:type="gramStart"/>
      <w:r w:rsidRPr="002B0868">
        <w:rPr>
          <w:rFonts w:ascii="Arial" w:hAnsi="Arial" w:cs="Arial"/>
          <w:sz w:val="24"/>
          <w:szCs w:val="24"/>
          <w:lang w:val="en-GB"/>
        </w:rPr>
        <w:t>sioux</w:t>
      </w:r>
      <w:proofErr w:type="spellEnd"/>
      <w:proofErr w:type="gramEnd"/>
      <w:r w:rsidRPr="002B0868">
        <w:rPr>
          <w:rFonts w:ascii="Arial" w:hAnsi="Arial" w:cs="Arial"/>
          <w:sz w:val="24"/>
          <w:szCs w:val="24"/>
          <w:lang w:val="en-GB"/>
        </w:rPr>
        <w:t xml:space="preserve"> women were in charge of the home. </w:t>
      </w:r>
      <w:proofErr w:type="gramStart"/>
      <w:r w:rsidRPr="002B0868">
        <w:rPr>
          <w:rFonts w:ascii="Arial" w:hAnsi="Arial" w:cs="Arial"/>
          <w:sz w:val="24"/>
          <w:szCs w:val="24"/>
          <w:lang w:val="en-GB"/>
        </w:rPr>
        <w:t>b</w:t>
      </w:r>
      <w:r w:rsidR="00433A82" w:rsidRPr="002B0868">
        <w:rPr>
          <w:rFonts w:ascii="Arial" w:hAnsi="Arial" w:cs="Arial"/>
          <w:sz w:val="24"/>
          <w:szCs w:val="24"/>
          <w:lang w:val="en-GB"/>
        </w:rPr>
        <w:t>esides</w:t>
      </w:r>
      <w:proofErr w:type="gramEnd"/>
      <w:r w:rsidR="00433A82" w:rsidRPr="002B0868">
        <w:rPr>
          <w:rFonts w:ascii="Arial" w:hAnsi="Arial" w:cs="Arial"/>
          <w:sz w:val="24"/>
          <w:szCs w:val="24"/>
          <w:lang w:val="en-GB"/>
        </w:rPr>
        <w:t xml:space="preserve"> cooking and cleaning, a </w:t>
      </w:r>
      <w:proofErr w:type="spellStart"/>
      <w:r w:rsidR="00433A82" w:rsidRPr="002B0868">
        <w:rPr>
          <w:rFonts w:ascii="Arial" w:hAnsi="Arial" w:cs="Arial"/>
          <w:sz w:val="24"/>
          <w:szCs w:val="24"/>
          <w:lang w:val="en-GB"/>
        </w:rPr>
        <w:t>d</w:t>
      </w:r>
      <w:r w:rsidRPr="002B0868">
        <w:rPr>
          <w:rFonts w:ascii="Arial" w:hAnsi="Arial" w:cs="Arial"/>
          <w:sz w:val="24"/>
          <w:szCs w:val="24"/>
          <w:lang w:val="en-GB"/>
        </w:rPr>
        <w:t>akota</w:t>
      </w:r>
      <w:proofErr w:type="spellEnd"/>
      <w:r w:rsidRPr="002B0868">
        <w:rPr>
          <w:rFonts w:ascii="Arial" w:hAnsi="Arial" w:cs="Arial"/>
          <w:sz w:val="24"/>
          <w:szCs w:val="24"/>
          <w:lang w:val="en-GB"/>
        </w:rPr>
        <w:t xml:space="preserve"> o</w:t>
      </w:r>
      <w:r w:rsidR="00433A82" w:rsidRPr="002B0868">
        <w:rPr>
          <w:rFonts w:ascii="Arial" w:hAnsi="Arial" w:cs="Arial"/>
          <w:sz w:val="24"/>
          <w:szCs w:val="24"/>
          <w:lang w:val="en-GB"/>
        </w:rPr>
        <w:t xml:space="preserve">r </w:t>
      </w:r>
      <w:proofErr w:type="spellStart"/>
      <w:r w:rsidR="00433A82" w:rsidRPr="002B0868">
        <w:rPr>
          <w:rFonts w:ascii="Arial" w:hAnsi="Arial" w:cs="Arial"/>
          <w:sz w:val="24"/>
          <w:szCs w:val="24"/>
          <w:lang w:val="en-GB"/>
        </w:rPr>
        <w:t>l</w:t>
      </w:r>
      <w:r w:rsidRPr="002B0868">
        <w:rPr>
          <w:rFonts w:ascii="Arial" w:hAnsi="Arial" w:cs="Arial"/>
          <w:sz w:val="24"/>
          <w:szCs w:val="24"/>
          <w:lang w:val="en-GB"/>
        </w:rPr>
        <w:t>akota</w:t>
      </w:r>
      <w:proofErr w:type="spellEnd"/>
      <w:r w:rsidRPr="002B0868">
        <w:rPr>
          <w:rFonts w:ascii="Arial" w:hAnsi="Arial" w:cs="Arial"/>
          <w:sz w:val="24"/>
          <w:szCs w:val="24"/>
          <w:lang w:val="en-GB"/>
        </w:rPr>
        <w:t xml:space="preserve"> woman built her family's house and dragged the heavy posts with her when the tribe moved. </w:t>
      </w:r>
      <w:proofErr w:type="gramStart"/>
      <w:r w:rsidRPr="002B0868">
        <w:rPr>
          <w:rFonts w:ascii="Arial" w:hAnsi="Arial" w:cs="Arial"/>
          <w:sz w:val="24"/>
          <w:szCs w:val="24"/>
          <w:lang w:val="en-GB"/>
        </w:rPr>
        <w:t>house</w:t>
      </w:r>
      <w:r w:rsidR="00433A82" w:rsidRPr="002B0868">
        <w:rPr>
          <w:rFonts w:ascii="Arial" w:hAnsi="Arial" w:cs="Arial"/>
          <w:sz w:val="24"/>
          <w:szCs w:val="24"/>
          <w:lang w:val="en-GB"/>
        </w:rPr>
        <w:t>s</w:t>
      </w:r>
      <w:proofErr w:type="gramEnd"/>
      <w:r w:rsidR="00433A82" w:rsidRPr="002B0868">
        <w:rPr>
          <w:rFonts w:ascii="Arial" w:hAnsi="Arial" w:cs="Arial"/>
          <w:sz w:val="24"/>
          <w:szCs w:val="24"/>
          <w:lang w:val="en-GB"/>
        </w:rPr>
        <w:t xml:space="preserve"> belonged to the women in the </w:t>
      </w:r>
      <w:proofErr w:type="spellStart"/>
      <w:r w:rsidR="00433A82" w:rsidRPr="002B0868">
        <w:rPr>
          <w:rFonts w:ascii="Arial" w:hAnsi="Arial" w:cs="Arial"/>
          <w:sz w:val="24"/>
          <w:szCs w:val="24"/>
          <w:lang w:val="en-GB"/>
        </w:rPr>
        <w:t>s</w:t>
      </w:r>
      <w:r w:rsidRPr="002B0868">
        <w:rPr>
          <w:rFonts w:ascii="Arial" w:hAnsi="Arial" w:cs="Arial"/>
          <w:sz w:val="24"/>
          <w:szCs w:val="24"/>
          <w:lang w:val="en-GB"/>
        </w:rPr>
        <w:t>ioux</w:t>
      </w:r>
      <w:proofErr w:type="spellEnd"/>
      <w:r w:rsidRPr="002B0868">
        <w:rPr>
          <w:rFonts w:ascii="Arial" w:hAnsi="Arial" w:cs="Arial"/>
          <w:sz w:val="24"/>
          <w:szCs w:val="24"/>
          <w:lang w:val="en-GB"/>
        </w:rPr>
        <w:t xml:space="preserve"> tribes. </w:t>
      </w:r>
      <w:proofErr w:type="gramStart"/>
      <w:r w:rsidRPr="002B0868">
        <w:rPr>
          <w:rFonts w:ascii="Arial" w:hAnsi="Arial" w:cs="Arial"/>
          <w:sz w:val="24"/>
          <w:szCs w:val="24"/>
          <w:lang w:val="en-GB"/>
        </w:rPr>
        <w:t>men</w:t>
      </w:r>
      <w:proofErr w:type="gramEnd"/>
      <w:r w:rsidRPr="002B0868">
        <w:rPr>
          <w:rFonts w:ascii="Arial" w:hAnsi="Arial" w:cs="Arial"/>
          <w:sz w:val="24"/>
          <w:szCs w:val="24"/>
          <w:lang w:val="en-GB"/>
        </w:rPr>
        <w:t xml:space="preserve"> were hunters and warriors, responsible for feeding and defending their families. </w:t>
      </w:r>
      <w:proofErr w:type="gramStart"/>
      <w:r w:rsidRPr="002B0868">
        <w:rPr>
          <w:rFonts w:ascii="Arial" w:hAnsi="Arial" w:cs="Arial"/>
          <w:sz w:val="24"/>
          <w:szCs w:val="24"/>
          <w:lang w:val="en-GB"/>
        </w:rPr>
        <w:t>usually</w:t>
      </w:r>
      <w:proofErr w:type="gramEnd"/>
      <w:r w:rsidRPr="002B0868">
        <w:rPr>
          <w:rFonts w:ascii="Arial" w:hAnsi="Arial" w:cs="Arial"/>
          <w:sz w:val="24"/>
          <w:szCs w:val="24"/>
          <w:lang w:val="en-GB"/>
        </w:rPr>
        <w:t xml:space="preserve"> only men became </w:t>
      </w:r>
      <w:proofErr w:type="spellStart"/>
      <w:r w:rsidRPr="002B0868">
        <w:rPr>
          <w:rFonts w:ascii="Arial" w:hAnsi="Arial" w:cs="Arial"/>
          <w:sz w:val="24"/>
          <w:szCs w:val="24"/>
          <w:lang w:val="en-GB"/>
        </w:rPr>
        <w:t>sioux</w:t>
      </w:r>
      <w:proofErr w:type="spellEnd"/>
      <w:r w:rsidRPr="002B0868">
        <w:rPr>
          <w:rFonts w:ascii="Arial" w:hAnsi="Arial" w:cs="Arial"/>
          <w:sz w:val="24"/>
          <w:szCs w:val="24"/>
          <w:lang w:val="en-GB"/>
        </w:rPr>
        <w:t xml:space="preserve"> chiefs, but both men and women took part in storytelling, artwork and music, and traditional medicine. </w:t>
      </w:r>
    </w:p>
    <w:p w:rsidR="00274B41" w:rsidRPr="002B0868" w:rsidRDefault="00274B41" w:rsidP="00274B41">
      <w:pPr>
        <w:rPr>
          <w:rFonts w:ascii="Arial" w:hAnsi="Arial" w:cs="Arial"/>
          <w:sz w:val="24"/>
          <w:szCs w:val="24"/>
          <w:lang w:val="en-GB"/>
        </w:rPr>
      </w:pPr>
    </w:p>
    <w:p w:rsidR="00274B41" w:rsidRPr="002B0868" w:rsidRDefault="002B0868" w:rsidP="00274B41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 Text B: p</w:t>
      </w:r>
      <w:r w:rsidR="000518B7" w:rsidRPr="002B0868">
        <w:rPr>
          <w:rFonts w:ascii="Arial" w:hAnsi="Arial" w:cs="Arial"/>
          <w:b/>
          <w:sz w:val="24"/>
          <w:szCs w:val="24"/>
          <w:lang w:val="en-GB"/>
        </w:rPr>
        <w:t xml:space="preserve">ick the right word </w:t>
      </w:r>
      <w:r>
        <w:rPr>
          <w:rFonts w:ascii="Arial" w:hAnsi="Arial" w:cs="Arial"/>
          <w:b/>
          <w:sz w:val="24"/>
          <w:szCs w:val="24"/>
          <w:lang w:val="en-GB"/>
        </w:rPr>
        <w:t>from the box below and put it into the text.</w:t>
      </w:r>
    </w:p>
    <w:p w:rsidR="00274B41" w:rsidRPr="002B0868" w:rsidRDefault="00274B41" w:rsidP="00274B41">
      <w:pPr>
        <w:jc w:val="center"/>
        <w:rPr>
          <w:rFonts w:ascii="Arial" w:hAnsi="Arial" w:cs="Arial"/>
          <w:sz w:val="24"/>
          <w:szCs w:val="24"/>
          <w:bdr w:val="single" w:sz="4" w:space="0" w:color="auto"/>
          <w:lang w:val="en-GB"/>
        </w:rPr>
      </w:pPr>
      <w:proofErr w:type="gramStart"/>
      <w:r w:rsidRPr="002B0868">
        <w:rPr>
          <w:rFonts w:ascii="Arial" w:hAnsi="Arial" w:cs="Arial"/>
          <w:sz w:val="24"/>
          <w:szCs w:val="24"/>
          <w:bdr w:val="single" w:sz="4" w:space="0" w:color="auto"/>
          <w:lang w:val="en-GB"/>
        </w:rPr>
        <w:t>as</w:t>
      </w:r>
      <w:proofErr w:type="gramEnd"/>
      <w:r w:rsidRPr="002B0868">
        <w:rPr>
          <w:rFonts w:ascii="Arial" w:hAnsi="Arial" w:cs="Arial"/>
          <w:sz w:val="24"/>
          <w:szCs w:val="24"/>
          <w:bdr w:val="single" w:sz="4" w:space="0" w:color="auto"/>
          <w:lang w:val="en-GB"/>
        </w:rPr>
        <w:t xml:space="preserve"> big/ families/ for fun/ horses/ houses/ </w:t>
      </w:r>
      <w:proofErr w:type="spellStart"/>
      <w:r w:rsidRPr="002B0868">
        <w:rPr>
          <w:rFonts w:ascii="Arial" w:hAnsi="Arial" w:cs="Arial"/>
          <w:sz w:val="24"/>
          <w:szCs w:val="24"/>
          <w:bdr w:val="single" w:sz="4" w:space="0" w:color="auto"/>
          <w:lang w:val="en-GB"/>
        </w:rPr>
        <w:t>teepees</w:t>
      </w:r>
      <w:proofErr w:type="spellEnd"/>
      <w:r w:rsidRPr="002B0868">
        <w:rPr>
          <w:rFonts w:ascii="Arial" w:hAnsi="Arial" w:cs="Arial"/>
          <w:sz w:val="24"/>
          <w:szCs w:val="24"/>
          <w:bdr w:val="single" w:sz="4" w:space="0" w:color="auto"/>
          <w:lang w:val="en-GB"/>
        </w:rPr>
        <w:t xml:space="preserve"> village</w:t>
      </w:r>
    </w:p>
    <w:p w:rsidR="00274B41" w:rsidRPr="002B0868" w:rsidRDefault="00274B41" w:rsidP="00274B41">
      <w:pPr>
        <w:pStyle w:val="Listeavsnitt"/>
        <w:rPr>
          <w:rFonts w:ascii="Arial" w:hAnsi="Arial" w:cs="Arial"/>
          <w:b/>
          <w:bCs/>
          <w:i/>
          <w:iCs/>
          <w:sz w:val="24"/>
          <w:szCs w:val="24"/>
          <w:lang w:val="en-GB"/>
        </w:rPr>
      </w:pPr>
    </w:p>
    <w:p w:rsidR="00274B41" w:rsidRPr="002B0868" w:rsidRDefault="00274B41" w:rsidP="00274B41">
      <w:pPr>
        <w:pStyle w:val="Listeavsnit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  <w:lang w:val="en-GB"/>
        </w:rPr>
      </w:pPr>
      <w:r w:rsidRPr="002B0868">
        <w:rPr>
          <w:rFonts w:ascii="Arial" w:hAnsi="Arial" w:cs="Arial"/>
          <w:b/>
          <w:bCs/>
          <w:i/>
          <w:iCs/>
          <w:sz w:val="24"/>
          <w:szCs w:val="24"/>
          <w:lang w:val="en-GB"/>
        </w:rPr>
        <w:t>What were Sioux homes like in the past?</w:t>
      </w:r>
      <w:r w:rsidRPr="002B0868">
        <w:rPr>
          <w:rFonts w:ascii="Arial" w:hAnsi="Arial" w:cs="Arial"/>
          <w:sz w:val="24"/>
          <w:szCs w:val="24"/>
          <w:lang w:val="en-GB"/>
        </w:rPr>
        <w:br/>
        <w:t xml:space="preserve">The Dakota and Lakota people lived in large buffalo-hide tents called -------. They were carefully designed to set up and take down quickly. An entire Sioux ----------- could be packed up and ready to move within an hour. Originally </w:t>
      </w:r>
      <w:proofErr w:type="spellStart"/>
      <w:r w:rsidRPr="002B0868">
        <w:rPr>
          <w:rFonts w:ascii="Arial" w:hAnsi="Arial" w:cs="Arial"/>
          <w:sz w:val="24"/>
          <w:szCs w:val="24"/>
          <w:lang w:val="en-GB"/>
        </w:rPr>
        <w:t>teepees</w:t>
      </w:r>
      <w:proofErr w:type="spellEnd"/>
      <w:r w:rsidRPr="002B0868">
        <w:rPr>
          <w:rFonts w:ascii="Arial" w:hAnsi="Arial" w:cs="Arial"/>
          <w:sz w:val="24"/>
          <w:szCs w:val="24"/>
          <w:lang w:val="en-GB"/>
        </w:rPr>
        <w:t xml:space="preserve"> were only about 12 feet high, but after the Sioux started to ride ----------, they began building them twice -------------.Today, Native Americans only put up a </w:t>
      </w:r>
      <w:proofErr w:type="spellStart"/>
      <w:r w:rsidRPr="002B0868">
        <w:rPr>
          <w:rFonts w:ascii="Arial" w:hAnsi="Arial" w:cs="Arial"/>
          <w:sz w:val="24"/>
          <w:szCs w:val="24"/>
          <w:lang w:val="en-GB"/>
        </w:rPr>
        <w:t>teepee</w:t>
      </w:r>
      <w:proofErr w:type="spellEnd"/>
      <w:r w:rsidRPr="002B0868">
        <w:rPr>
          <w:rFonts w:ascii="Arial" w:hAnsi="Arial" w:cs="Arial"/>
          <w:sz w:val="24"/>
          <w:szCs w:val="24"/>
          <w:lang w:val="en-GB"/>
        </w:rPr>
        <w:t xml:space="preserve"> ------- or to connect with their heritage. Most Sioux -------- live in modern -------- and apartment buildings, just like you. </w:t>
      </w:r>
    </w:p>
    <w:p w:rsidR="002B0868" w:rsidRPr="002B0868" w:rsidRDefault="002B0868" w:rsidP="00274B41">
      <w:pPr>
        <w:ind w:left="360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 Text C: c</w:t>
      </w:r>
      <w:r w:rsidRPr="002B0868">
        <w:rPr>
          <w:rFonts w:ascii="Arial" w:hAnsi="Arial" w:cs="Arial"/>
          <w:b/>
          <w:sz w:val="24"/>
          <w:szCs w:val="24"/>
          <w:lang w:val="en-GB"/>
        </w:rPr>
        <w:t>hoose the correct form of the verbs: to have, to have, to live</w:t>
      </w:r>
      <w:r>
        <w:rPr>
          <w:rFonts w:ascii="Arial" w:hAnsi="Arial" w:cs="Arial"/>
          <w:b/>
          <w:sz w:val="24"/>
          <w:szCs w:val="24"/>
          <w:lang w:val="en-GB"/>
        </w:rPr>
        <w:t>.</w:t>
      </w:r>
    </w:p>
    <w:p w:rsidR="00274B41" w:rsidRPr="002B0868" w:rsidRDefault="00274B41" w:rsidP="00433A82">
      <w:pPr>
        <w:pStyle w:val="Listeavsnit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  <w:lang w:val="en-GB"/>
        </w:rPr>
      </w:pPr>
      <w:r w:rsidRPr="002B0868">
        <w:rPr>
          <w:rFonts w:ascii="Arial" w:hAnsi="Arial" w:cs="Arial"/>
          <w:sz w:val="24"/>
          <w:szCs w:val="24"/>
          <w:lang w:val="en-GB"/>
        </w:rPr>
        <w:t xml:space="preserve">Each Cree community </w:t>
      </w:r>
      <w:r w:rsidRPr="002B0868">
        <w:rPr>
          <w:rFonts w:ascii="Arial" w:hAnsi="Arial" w:cs="Arial"/>
          <w:b/>
          <w:i/>
          <w:sz w:val="24"/>
          <w:szCs w:val="24"/>
          <w:u w:val="single"/>
          <w:lang w:val="en-GB"/>
        </w:rPr>
        <w:t>to</w:t>
      </w:r>
      <w:r w:rsidRPr="002B0868">
        <w:rPr>
          <w:rFonts w:ascii="Arial" w:hAnsi="Arial" w:cs="Arial"/>
          <w:b/>
          <w:sz w:val="24"/>
          <w:szCs w:val="24"/>
          <w:u w:val="single"/>
          <w:lang w:val="en-GB"/>
        </w:rPr>
        <w:t xml:space="preserve"> </w:t>
      </w:r>
      <w:r w:rsidRPr="002B0868">
        <w:rPr>
          <w:rFonts w:ascii="Arial" w:hAnsi="Arial" w:cs="Arial"/>
          <w:b/>
          <w:i/>
          <w:sz w:val="24"/>
          <w:szCs w:val="24"/>
          <w:u w:val="single"/>
          <w:lang w:val="en-GB"/>
        </w:rPr>
        <w:t>live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 on its own </w:t>
      </w:r>
      <w:r w:rsidRPr="002B0868">
        <w:rPr>
          <w:rFonts w:ascii="Arial" w:hAnsi="Arial" w:cs="Arial"/>
          <w:bCs/>
          <w:iCs/>
          <w:sz w:val="24"/>
          <w:szCs w:val="24"/>
          <w:lang w:val="en-GB"/>
        </w:rPr>
        <w:t>reserve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 (or </w:t>
      </w:r>
      <w:r w:rsidRPr="002B0868">
        <w:rPr>
          <w:rFonts w:ascii="Arial" w:hAnsi="Arial" w:cs="Arial"/>
          <w:bCs/>
          <w:iCs/>
          <w:sz w:val="24"/>
          <w:szCs w:val="24"/>
          <w:lang w:val="en-GB"/>
        </w:rPr>
        <w:t>reservation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, in the United States.) Reserves </w:t>
      </w:r>
      <w:r w:rsidRPr="002B0868">
        <w:rPr>
          <w:rFonts w:ascii="Arial" w:hAnsi="Arial" w:cs="Arial"/>
          <w:b/>
          <w:i/>
          <w:sz w:val="24"/>
          <w:szCs w:val="24"/>
          <w:u w:val="single"/>
          <w:lang w:val="en-GB"/>
        </w:rPr>
        <w:t>to be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 lands that belong to the </w:t>
      </w:r>
      <w:proofErr w:type="spellStart"/>
      <w:r w:rsidRPr="002B0868">
        <w:rPr>
          <w:rFonts w:ascii="Arial" w:hAnsi="Arial" w:cs="Arial"/>
          <w:sz w:val="24"/>
          <w:szCs w:val="24"/>
          <w:lang w:val="en-GB"/>
        </w:rPr>
        <w:t>Crees</w:t>
      </w:r>
      <w:proofErr w:type="spellEnd"/>
      <w:r w:rsidRPr="002B0868">
        <w:rPr>
          <w:rFonts w:ascii="Arial" w:hAnsi="Arial" w:cs="Arial"/>
          <w:sz w:val="24"/>
          <w:szCs w:val="24"/>
          <w:lang w:val="en-GB"/>
        </w:rPr>
        <w:t xml:space="preserve"> and </w:t>
      </w:r>
      <w:r w:rsidRPr="002B0868">
        <w:rPr>
          <w:rFonts w:ascii="Arial" w:hAnsi="Arial" w:cs="Arial"/>
          <w:b/>
          <w:i/>
          <w:sz w:val="24"/>
          <w:szCs w:val="24"/>
          <w:u w:val="single"/>
          <w:lang w:val="en-GB"/>
        </w:rPr>
        <w:t>to be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 under their control. Cree Indian bands </w:t>
      </w:r>
      <w:r w:rsidRPr="002B0868">
        <w:rPr>
          <w:rFonts w:ascii="Arial" w:hAnsi="Arial" w:cs="Arial"/>
          <w:b/>
          <w:i/>
          <w:sz w:val="24"/>
          <w:szCs w:val="24"/>
          <w:u w:val="single"/>
          <w:lang w:val="en-GB"/>
        </w:rPr>
        <w:t>to be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 called </w:t>
      </w:r>
      <w:r w:rsidRPr="002B0868">
        <w:rPr>
          <w:rFonts w:ascii="Arial" w:hAnsi="Arial" w:cs="Arial"/>
          <w:bCs/>
          <w:iCs/>
          <w:sz w:val="24"/>
          <w:szCs w:val="24"/>
          <w:lang w:val="en-GB"/>
        </w:rPr>
        <w:t>First Nations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 in Canada and </w:t>
      </w:r>
      <w:r w:rsidRPr="002B0868">
        <w:rPr>
          <w:rFonts w:ascii="Arial" w:hAnsi="Arial" w:cs="Arial"/>
          <w:bCs/>
          <w:iCs/>
          <w:sz w:val="24"/>
          <w:szCs w:val="24"/>
          <w:lang w:val="en-GB"/>
        </w:rPr>
        <w:t>tribes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 in the United States. Each Cree tribe </w:t>
      </w:r>
      <w:r w:rsidRPr="002B0868">
        <w:rPr>
          <w:rFonts w:ascii="Arial" w:hAnsi="Arial" w:cs="Arial"/>
          <w:b/>
          <w:i/>
          <w:sz w:val="24"/>
          <w:szCs w:val="24"/>
          <w:u w:val="single"/>
          <w:lang w:val="en-GB"/>
        </w:rPr>
        <w:t>to be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 politically independent and </w:t>
      </w:r>
      <w:r w:rsidRPr="002B0868">
        <w:rPr>
          <w:rFonts w:ascii="Arial" w:hAnsi="Arial" w:cs="Arial"/>
          <w:b/>
          <w:i/>
          <w:sz w:val="24"/>
          <w:szCs w:val="24"/>
          <w:u w:val="single"/>
          <w:lang w:val="en-GB"/>
        </w:rPr>
        <w:t>to have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 its own government, laws, police, and services, just like a small country. Some Cree nations </w:t>
      </w:r>
      <w:r w:rsidRPr="002B0868">
        <w:rPr>
          <w:rFonts w:ascii="Arial" w:hAnsi="Arial" w:cs="Arial"/>
          <w:b/>
          <w:i/>
          <w:sz w:val="24"/>
          <w:szCs w:val="24"/>
          <w:u w:val="single"/>
          <w:lang w:val="en-GB"/>
        </w:rPr>
        <w:t>to have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 also formed coalitions to address common problems. </w:t>
      </w:r>
      <w:r w:rsidRPr="002B0868">
        <w:rPr>
          <w:rFonts w:ascii="Arial" w:hAnsi="Arial" w:cs="Arial"/>
          <w:sz w:val="24"/>
          <w:szCs w:val="24"/>
          <w:lang w:val="en-GB"/>
        </w:rPr>
        <w:br/>
      </w:r>
      <w:r w:rsidRPr="002B0868">
        <w:rPr>
          <w:rFonts w:ascii="Arial" w:hAnsi="Arial" w:cs="Arial"/>
          <w:sz w:val="24"/>
          <w:szCs w:val="24"/>
          <w:lang w:val="en-GB"/>
        </w:rPr>
        <w:br/>
        <w:t xml:space="preserve">The political leader of a Cree tribe </w:t>
      </w:r>
      <w:r w:rsidR="002B0868" w:rsidRPr="002B0868">
        <w:rPr>
          <w:rFonts w:ascii="Arial" w:hAnsi="Arial" w:cs="Arial"/>
          <w:b/>
          <w:i/>
          <w:sz w:val="24"/>
          <w:szCs w:val="24"/>
          <w:u w:val="single"/>
          <w:lang w:val="en-GB"/>
        </w:rPr>
        <w:t>to be</w:t>
      </w:r>
      <w:r w:rsidR="002B0868">
        <w:rPr>
          <w:rFonts w:ascii="Arial" w:hAnsi="Arial" w:cs="Arial"/>
          <w:sz w:val="24"/>
          <w:szCs w:val="24"/>
          <w:lang w:val="en-GB"/>
        </w:rPr>
        <w:t xml:space="preserve"> 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called a </w:t>
      </w:r>
      <w:r w:rsidRPr="002B0868">
        <w:rPr>
          <w:rFonts w:ascii="Arial" w:hAnsi="Arial" w:cs="Arial"/>
          <w:bCs/>
          <w:iCs/>
          <w:sz w:val="24"/>
          <w:szCs w:val="24"/>
          <w:lang w:val="en-GB"/>
        </w:rPr>
        <w:t>chief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 (</w:t>
      </w:r>
      <w:proofErr w:type="spellStart"/>
      <w:r w:rsidRPr="002B0868">
        <w:rPr>
          <w:rFonts w:ascii="Arial" w:hAnsi="Arial" w:cs="Arial"/>
          <w:i/>
          <w:iCs/>
          <w:sz w:val="24"/>
          <w:szCs w:val="24"/>
          <w:lang w:val="en-GB"/>
        </w:rPr>
        <w:t>okimahkan</w:t>
      </w:r>
      <w:proofErr w:type="spellEnd"/>
      <w:r w:rsidRPr="002B0868">
        <w:rPr>
          <w:rFonts w:ascii="Arial" w:hAnsi="Arial" w:cs="Arial"/>
          <w:sz w:val="24"/>
          <w:szCs w:val="24"/>
          <w:lang w:val="en-GB"/>
        </w:rPr>
        <w:t xml:space="preserve"> in the Cree language.) In the past, Cree chiefs </w:t>
      </w:r>
      <w:r w:rsidRPr="002B0868">
        <w:rPr>
          <w:rFonts w:ascii="Arial" w:hAnsi="Arial" w:cs="Arial"/>
          <w:b/>
          <w:i/>
          <w:sz w:val="24"/>
          <w:szCs w:val="24"/>
          <w:u w:val="single"/>
          <w:lang w:val="en-GB"/>
        </w:rPr>
        <w:t>to be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 men who had distinguished themselves in war. Today chiefs </w:t>
      </w:r>
      <w:r w:rsidR="002B0868" w:rsidRPr="002B0868">
        <w:rPr>
          <w:rFonts w:ascii="Arial" w:hAnsi="Arial" w:cs="Arial"/>
          <w:b/>
          <w:i/>
          <w:sz w:val="24"/>
          <w:szCs w:val="24"/>
          <w:u w:val="single"/>
          <w:lang w:val="en-GB"/>
        </w:rPr>
        <w:t>to be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 men or women, and </w:t>
      </w:r>
      <w:proofErr w:type="gramStart"/>
      <w:r w:rsidRPr="002B0868">
        <w:rPr>
          <w:rFonts w:ascii="Arial" w:hAnsi="Arial" w:cs="Arial"/>
          <w:sz w:val="24"/>
          <w:szCs w:val="24"/>
          <w:lang w:val="en-GB"/>
        </w:rPr>
        <w:t>they</w:t>
      </w:r>
      <w:proofErr w:type="gramEnd"/>
      <w:r w:rsidRPr="002B0868">
        <w:rPr>
          <w:rFonts w:ascii="Arial" w:hAnsi="Arial" w:cs="Arial"/>
          <w:sz w:val="24"/>
          <w:szCs w:val="24"/>
          <w:lang w:val="en-GB"/>
        </w:rPr>
        <w:t xml:space="preserve"> </w:t>
      </w:r>
      <w:r w:rsidRPr="002B0868">
        <w:rPr>
          <w:rFonts w:ascii="Arial" w:hAnsi="Arial" w:cs="Arial"/>
          <w:b/>
          <w:i/>
          <w:sz w:val="24"/>
          <w:szCs w:val="24"/>
          <w:u w:val="single"/>
          <w:lang w:val="en-GB"/>
        </w:rPr>
        <w:t>to be</w:t>
      </w:r>
      <w:r w:rsidRPr="002B0868">
        <w:rPr>
          <w:rFonts w:ascii="Arial" w:hAnsi="Arial" w:cs="Arial"/>
          <w:sz w:val="24"/>
          <w:szCs w:val="24"/>
          <w:lang w:val="en-GB"/>
        </w:rPr>
        <w:t xml:space="preserve"> elected in most Cree bands, just like mayors and governors.</w:t>
      </w:r>
    </w:p>
    <w:p w:rsidR="009A7634" w:rsidRPr="006263EB" w:rsidRDefault="009A7634" w:rsidP="006263EB">
      <w:pPr>
        <w:jc w:val="center"/>
        <w:rPr>
          <w:rFonts w:ascii="Arial" w:hAnsi="Arial" w:cs="Arial"/>
          <w:sz w:val="24"/>
          <w:szCs w:val="24"/>
          <w:bdr w:val="single" w:sz="4" w:space="0" w:color="auto"/>
          <w:lang w:val="en-GB"/>
        </w:rPr>
      </w:pPr>
      <w:r w:rsidRPr="002B0868">
        <w:rPr>
          <w:rFonts w:ascii="Arial" w:hAnsi="Arial" w:cs="Arial"/>
          <w:sz w:val="24"/>
          <w:szCs w:val="24"/>
          <w:lang w:val="en-GB"/>
        </w:rPr>
        <w:br/>
      </w:r>
    </w:p>
    <w:sectPr w:rsidR="009A7634" w:rsidRPr="006263EB" w:rsidSect="00D14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C4C10"/>
    <w:multiLevelType w:val="hybridMultilevel"/>
    <w:tmpl w:val="ED4ACA68"/>
    <w:lvl w:ilvl="0" w:tplc="04140015">
      <w:start w:val="1"/>
      <w:numFmt w:val="upperLetter"/>
      <w:lvlText w:val="%1."/>
      <w:lvlJc w:val="left"/>
      <w:pPr>
        <w:ind w:left="644" w:hanging="360"/>
      </w:pPr>
    </w:lvl>
    <w:lvl w:ilvl="1" w:tplc="04140019" w:tentative="1">
      <w:start w:val="1"/>
      <w:numFmt w:val="lowerLetter"/>
      <w:lvlText w:val="%2."/>
      <w:lvlJc w:val="left"/>
      <w:pPr>
        <w:ind w:left="1364" w:hanging="360"/>
      </w:pPr>
    </w:lvl>
    <w:lvl w:ilvl="2" w:tplc="0414001B" w:tentative="1">
      <w:start w:val="1"/>
      <w:numFmt w:val="lowerRoman"/>
      <w:lvlText w:val="%3."/>
      <w:lvlJc w:val="right"/>
      <w:pPr>
        <w:ind w:left="2084" w:hanging="180"/>
      </w:pPr>
    </w:lvl>
    <w:lvl w:ilvl="3" w:tplc="0414000F" w:tentative="1">
      <w:start w:val="1"/>
      <w:numFmt w:val="decimal"/>
      <w:lvlText w:val="%4."/>
      <w:lvlJc w:val="left"/>
      <w:pPr>
        <w:ind w:left="2804" w:hanging="360"/>
      </w:pPr>
    </w:lvl>
    <w:lvl w:ilvl="4" w:tplc="04140019" w:tentative="1">
      <w:start w:val="1"/>
      <w:numFmt w:val="lowerLetter"/>
      <w:lvlText w:val="%5."/>
      <w:lvlJc w:val="left"/>
      <w:pPr>
        <w:ind w:left="3524" w:hanging="360"/>
      </w:pPr>
    </w:lvl>
    <w:lvl w:ilvl="5" w:tplc="0414001B" w:tentative="1">
      <w:start w:val="1"/>
      <w:numFmt w:val="lowerRoman"/>
      <w:lvlText w:val="%6."/>
      <w:lvlJc w:val="right"/>
      <w:pPr>
        <w:ind w:left="4244" w:hanging="180"/>
      </w:pPr>
    </w:lvl>
    <w:lvl w:ilvl="6" w:tplc="0414000F" w:tentative="1">
      <w:start w:val="1"/>
      <w:numFmt w:val="decimal"/>
      <w:lvlText w:val="%7."/>
      <w:lvlJc w:val="left"/>
      <w:pPr>
        <w:ind w:left="4964" w:hanging="360"/>
      </w:pPr>
    </w:lvl>
    <w:lvl w:ilvl="7" w:tplc="04140019" w:tentative="1">
      <w:start w:val="1"/>
      <w:numFmt w:val="lowerLetter"/>
      <w:lvlText w:val="%8."/>
      <w:lvlJc w:val="left"/>
      <w:pPr>
        <w:ind w:left="5684" w:hanging="360"/>
      </w:pPr>
    </w:lvl>
    <w:lvl w:ilvl="8" w:tplc="041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C460A2B"/>
    <w:multiLevelType w:val="hybridMultilevel"/>
    <w:tmpl w:val="00C0112A"/>
    <w:lvl w:ilvl="0" w:tplc="04140015">
      <w:start w:val="1"/>
      <w:numFmt w:val="upperLetter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875B5"/>
    <w:multiLevelType w:val="hybridMultilevel"/>
    <w:tmpl w:val="F2F2F1E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A6C1B"/>
    <w:rsid w:val="000518B7"/>
    <w:rsid w:val="001C3A06"/>
    <w:rsid w:val="0027101C"/>
    <w:rsid w:val="00274B41"/>
    <w:rsid w:val="002B0868"/>
    <w:rsid w:val="00433A82"/>
    <w:rsid w:val="005A20FE"/>
    <w:rsid w:val="005C563A"/>
    <w:rsid w:val="006263EB"/>
    <w:rsid w:val="006354BB"/>
    <w:rsid w:val="00851CD5"/>
    <w:rsid w:val="009A7634"/>
    <w:rsid w:val="00AA6C1B"/>
    <w:rsid w:val="00D1451C"/>
    <w:rsid w:val="00D977D5"/>
    <w:rsid w:val="00EF1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51C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AA6C1B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271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7101C"/>
    <w:rPr>
      <w:rFonts w:ascii="Tahoma" w:hAnsi="Tahoma" w:cs="Tahoma"/>
      <w:sz w:val="16"/>
      <w:szCs w:val="16"/>
    </w:rPr>
  </w:style>
  <w:style w:type="character" w:styleId="Hyperkobling">
    <w:name w:val="Hyperlink"/>
    <w:basedOn w:val="Standardskriftforavsnitt"/>
    <w:uiPriority w:val="99"/>
    <w:semiHidden/>
    <w:unhideWhenUsed/>
    <w:rsid w:val="009A7634"/>
    <w:rPr>
      <w:color w:val="0000EE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9512B-F20D-451D-BFEC-C3281AAF6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2067</Characters>
  <Application>Microsoft Office Word</Application>
  <DocSecurity>4</DocSecurity>
  <Lines>17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Utdanningsetaten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andesi1501</dc:creator>
  <cp:keywords/>
  <dc:description/>
  <cp:lastModifiedBy>helen3009</cp:lastModifiedBy>
  <cp:revision>2</cp:revision>
  <dcterms:created xsi:type="dcterms:W3CDTF">2010-02-16T13:20:00Z</dcterms:created>
  <dcterms:modified xsi:type="dcterms:W3CDTF">2010-02-16T13:20:00Z</dcterms:modified>
</cp:coreProperties>
</file>